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в Международном противоминном центре ВС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в Международном противоминном центре ВС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соспециалистами Управления пиротехнических и специальныхкинологических работ было проведено занятие в Международномпротивоминном центре ВС РФ, расположенном в подмосковномНахабино. Обучение проводилось в рамках подготовки отрядаЦентра «Лидер» перед очередной служебной командировкой по поиску иочистки местности от взрывоопасных предметов.</w:t>
            </w:r>
            <w:br/>
            <w:br/>
            <w:r>
              <w:rPr/>
              <w:t xml:space="preserve">Именно в МПЦ ВС РФ готовят специалистов по разминированию местностиили объектов при проведении миротворческих и гуманитарных операцийООН и других международных организаций, а также специалистов попротиводействию самодельным взрывным устройствам.</w:t>
            </w:r>
            <w:br/>
            <w:r>
              <w:rPr/>
              <w:t xml:space="preserve">Военные инженеры показали представителям Центра «Лидер» уникальныеобъекты учебно-материальной базы,  новейшие образцы саперногооборудования и спецтехники, поделились опытом проведения работ вСирийской Арабской Республике.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2026-06-07T04:02:37+03:00</dcterms:created>
  <dcterms:modified xsi:type="dcterms:W3CDTF">2026-06-07T04:02:37+03:00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