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Центра и в целях поддержания высокойбоевой готовности, своевременного и качественного реагированияличного соства с 25 по 29 июня проводятся учебно-тренировочныесборы по подготовке внештатных операторов к совершениюсамостоятельных полетов и эксплуатации беспилотных авиационныхсистем. </w:t>
            </w:r>
            <w:br/>
            <w:br/>
            <w:r>
              <w:rPr/>
              <w:t xml:space="preserve">В ходе занятий личный состав изучит нормативно-правовую базу,структуру воздушного пространства, состав, общие требования ипорядок применения. Также обучающимся предстоит изучитьтактико-технические характеристики, устройство, техническуюэксплуатацию, методики наземной подготовки, а также требованиябезопасности при производстве полетов.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