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 врионачальника Центра полковник Таранюк А.В., поблагодарив ребятза добросовестную службу. Алексей Валерьевич отметил, чтовоеннослужащие по призыву с честью и достоинством выполнили свойдолг перед Отечеством и на этом очередная страница в их жизненныхкнигах завершена. </w:t>
            </w:r>
            <w:br/>
            <w:br/>
            <w:r>
              <w:rPr/>
              <w:t xml:space="preserve">​В ходе торжественного мероприятия до личного состава начальникомштаба полковником Шевченко А.А. был доведен приказ начальникаЦентра о поощрении особо отличившихся военнослужащих по призыву.Солдаты и сержанты были награждены грамотами, памятнымифотографиями на фоне развернутого боевого знамени и памятнымиподарками.</w:t>
            </w:r>
            <w:br/>
            <w:br/>
            <w:r>
              <w:rPr/>
              <w:t xml:space="preserve">Также в процессе торжественного мероприятия полковник Таранюк А.В.вручил ряду военнослужащих очередные воинские звания. Погоны от"старшего лейтенанта" до "майора" были вручены 17-тиофицерам. В соответствии с приказом  очередное воинскоезвание "майор" было присвоено капитанам  Золотореву Ю.В.,Короткову Д.А.; воинское звание "капитан" - старшим лейтенантамБабченко В.Л., Богданову В.Н.,  Ваняшину А.А., Желнову М.А.,Кириленко С.А., Ломжеву Г.Л., Ляпину А.А., Максимчуку Д.М., НаумовуС.Н., Сычеву А.С., Узденову Р.А.; воинское звание "старшийлейтенант" - лейтенантам Праскову Н.В., Пушкареву А.В.,Семенченко Н.О. и Солохину Д.А.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2026-01-22T03:35:53+03:00</dcterms:created>
  <dcterms:modified xsi:type="dcterms:W3CDTF">2026-01-22T03:35:53+03:00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