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Публикация на сайте Главного управления МЧС России пог.Москве о кинологической службе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Публикация на сайте Главного управления МЧС России по г.Москве окинологической службе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21 июня -День кинолога!</w:t>
            </w:r>
            <w:r>
              <w:rPr/>
              <w:t xml:space="preserve"> Сергей Каракьян</w:t>
            </w:r>
            <w:br/>
            <w:br/>
            <w:r>
              <w:rPr/>
              <w:t xml:space="preserve">Начальник отдела специальных кинологических работ Пиротехническогоуправления центра «Лидер» МЧС России</w:t>
            </w:r>
            <w:br/>
            <w:br/>
            <w:r>
              <w:rPr/>
              <w:t xml:space="preserve">Сергей Александрович, сегодня кинологи России отмечают свойпрофессиональный праздник. А правда, что традиции кинологическойслужбы родились именно в России.</w:t>
            </w:r>
            <w:br/>
            <w:br/>
            <w:r>
              <w:rPr/>
              <w:t xml:space="preserve">Здесь трудно определить, кто был лидером в начале века. Нооднозначно, что опыт создания первых собачьих питомников и обучениясобак сыскному делу появился в России. Здесь активно использовалсяуникальный опыт северных народов, равных им в обучении собак,умении чувствовать их настроение, буквально сливаться с животным вединое целое, не было равных, собака - член семьи, без нее необходилась хозяйственная жизнь ни одной северной семьи. И никтолучше этих народов не мог быть проводником в лесу, в сложнойпересеченной местности, никто лучше не ориентировался там, именнопоэтому русские сыщики и использовали этот опыт, адаптируя его кгородским условиям.</w:t>
            </w:r>
            <w:br/>
            <w:br/>
            <w:r>
              <w:rPr/>
              <w:t xml:space="preserve">Россия еще в царские времена смогла первой в мире научить собакслужить людям в поисках преступников, пропавших детей и взрослых.Потом этим опытом русские специалисты активно делились севропейскими коллегами. Может быть, это логично, что кинологическаяслужба зародилась именно в России.</w:t>
            </w:r>
            <w:br/>
            <w:br/>
            <w:r>
              <w:rPr/>
              <w:t xml:space="preserve">В каких направлениях поиска сейчас работают современные собаки?</w:t>
            </w:r>
            <w:br/>
            <w:br/>
            <w:r>
              <w:rPr/>
              <w:t xml:space="preserve">Несмотря на наличие многих современных средств поиска, в вексовременных технологий, собаки по-прежнему остаются самыминадежными помощниками в поисковой работе, способными обнаруживатьпострадавших под многометровыми завалами зданий, находитьзаблудившихся в лесах и на болотах, устанавливать наличиевзрывчатых, отравляющих веществ и многое другое. Сфера применениясобак постоянно расширяется: собаки, которые ищут под лавинами,спасают утопающих, и даже оказывают психологическую помощь детям сособенностями развития.</w:t>
            </w:r>
            <w:br/>
            <w:br/>
            <w:r>
              <w:rPr/>
              <w:t xml:space="preserve">Каждая ли собака может работать с любым кинологом?</w:t>
            </w:r>
            <w:br/>
            <w:br/>
            <w:r>
              <w:rPr/>
              <w:t xml:space="preserve">Могу вам сказать, что между человеком и животным устанавливаетсятакая связь, которая сродни человеческим отношениям, но она намногосложнее. К примеру, активной, взрывной собаке нужно подобратьчеловека, который справится с таким темпераментом.</w:t>
            </w:r>
            <w:br/>
            <w:br/>
            <w:r>
              <w:rPr/>
              <w:t xml:space="preserve">Где ваши собаки спасали людей?</w:t>
            </w:r>
            <w:br/>
            <w:br/>
            <w:r>
              <w:rPr/>
              <w:t xml:space="preserve">В 2015 году они летали в Непал, где после землетрясения искалипропавших людей под завалами. Были в Волгограде, искали людей послеобрушения зданий. В 2009-м году они ездили на аварию на "Невскомэкспрессе". Часто наши собаки участвуют  в поисках иобезвреживании мин и снарядов времен Великой Отечественной войны.Кроме того, практически ежедневно они участвуют в оперативнотехнических осмотрах помещений и площадей. Так что наши семь собакна вес золота. Это, можно сказать, уникальные специалисты. Без ихпомощи и терпеливой работы кинологов невозможно себепредставить  сегодняшнюю работу нашегоцентра.          </w:t>
            </w:r>
            <w:br/>
            <w:br/>
            <w:r>
              <w:rPr/>
              <w:t xml:space="preserve">Получается, что Вами накоплен большой опыт по обучению собак?</w:t>
            </w:r>
            <w:br/>
            <w:br/>
            <w:r>
              <w:rPr/>
              <w:t xml:space="preserve">Не мною, моими коллегами. Накапливался он долго. Без искреннейлюбви к животным, успеха не добиться.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2026-06-07T09:01:02+03:00</dcterms:created>
  <dcterms:modified xsi:type="dcterms:W3CDTF">2026-06-07T09:01:02+03:00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