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спасательного оборудования Центра во времяпроведения военно-патриотической игры "Тропа "БОЕВОГОБРАТСТВА''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спасательного оборудования Центра во время проведениявоенно-патриотической игры "Тропа "БОЕВОГО БРАТСТВА''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Врамках  Года культуры безопасности, объявленного вчрезвычайном ведомстве в 2018 году, сотрудники Центра"Лидер" участвовали в организации выставочнойэкспозиции спасательного оборудования в поселенииВороновском Новой Москвы. В минувшие выходные тампроходила военно-патриотическая игра "Тропа "БОЕВОГОБРАТСТВА''.</w:t>
            </w:r>
            <w:br/>
            <w:br/>
            <w:r>
              <w:rPr/>
              <w:t xml:space="preserve">Третий год поряд более 300 человек из Москвы, Московскойобласти и Санкт-Петербурга борятся за победу. Мужские, женскиеи смешанные команды прошли кросс по пересеченной местности.Молодые люди преодолели овраги и бурелом, бревенчатые стены иверевочные мосты.</w:t>
            </w:r>
            <w:br/>
            <w:br/>
            <w:r>
              <w:rPr/>
              <w:t xml:space="preserve">Перед началом мероприятия и после его завершения гости и участникитурнира смогли ознакомиться с новейшими образцами спасательногооборудования, стоящего на вооружении Центра.  Ребятампродемонстрировали беспилотные летательные аппараты иробототехнические средства, а также аварийно-спасательноеоборудование. </w:t>
            </w:r>
            <w:br/>
            <w:br/>
            <w:r>
              <w:rPr/>
              <w:t xml:space="preserve">Подобные занятия позволяют обогатить знания молодых людей в областибезопасности, предостеречь от участия в опасных мероприятиях, азначит, предотвратить возникновение происшествий и ЧС, сохранивих  жизнь и здоровье.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2025-11-09T05:24:32+03:00</dcterms:created>
  <dcterms:modified xsi:type="dcterms:W3CDTF">2025-11-09T05:24:32+03:00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