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День защиты детей со спасателями Центра "Лидер"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01.06.201818:06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День защиты детей со спасателями Центра "Лидер"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Сегодня, 1июня, отмечается Международный день защиты детей, который призванпривлечь внимание общественности к вопросам защиты прав, здоровья ижизни детей. В честь данного событияв Музейно-просветительском центре МЧС России, на территорииФилевского парка для всех посетителей было проведено праздничноемероприятие.</w:t>
            </w:r>
            <w:br/>
            <w:br/>
            <w:r>
              <w:rPr/>
              <w:t xml:space="preserve">Каждый гость праздника познакомился с работой пожарных испасателей, насладился увлекательной исторической выставкойпожарных ретро-автомобилей, а также взглянул на современные образцыпожарно-спасательной техники.</w:t>
            </w:r>
            <w:br/>
            <w:br/>
            <w:r>
              <w:rPr/>
              <w:t xml:space="preserve">Гости праздника посетили и изучили выставочную, профессиональную,детско-игровую интерактивные площадки, которые расположены натерритории центра.</w:t>
            </w:r>
            <w:br/>
            <w:br/>
            <w:r>
              <w:rPr/>
              <w:t xml:space="preserve">Для гостей работала специальная площадка по отработке практическихдействий. Сотрудники Центра "Лидер" обучат маленьких спасателейправилам оказания первой помощи, продемонстрировали технологииспасения. Каждый ребенок научился пользоваться специальнымоборудованием спасателей.</w:t>
            </w:r>
            <w:br/>
            <w:br/>
            <w:r>
              <w:rPr/>
              <w:t xml:space="preserve">Как отмечают сотрудники Центра "Лидер", проведение подобныхмероприятий особенно актуально в период летних каникул.Кроме того, в чрезвычайном ведомстве 2018 год объявлен Годомкультуры безопасности. Важнейшая задача, научить населениебезопасному поведению в быту и в других жизненных ситуациях, атакже грамотным действиям в условиях природных катаклизмов итехногенных аварий.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2026-10-04T15:27:20+03:00</dcterms:created>
  <dcterms:modified xsi:type="dcterms:W3CDTF">2026-10-04T15:27:20+03:00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