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маясотрудники Центра «Лидер» провели занятия с учащимися школы №1101.Обучение проводилось в рамках проведения межрайонного мероприятия«Защитники».</w:t>
            </w:r>
            <w:br/>
            <w:br/>
            <w:r>
              <w:rPr/>
              <w:t xml:space="preserve">Перед спасателями стояла задача в игровой и доступной форме обучитьшкольников навыкам действий в чрезвычайных ситуациях, а такжеподготовить ребят к межрайонному этапу соревнований «Школабезопасности».</w:t>
            </w:r>
            <w:br/>
            <w:br/>
            <w:r>
              <w:rPr/>
              <w:t xml:space="preserve">Специалисты Центра провели занятия по оказанию первой помощи,развертыванию противопожарного оборудования, а также правильномуиспользованию средств индивидуальной защиты и аварийно-спасательныхинструментов.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2026-06-07T11:52:55+03:00</dcterms:created>
  <dcterms:modified xsi:type="dcterms:W3CDTF">2026-06-07T11:52:55+03:00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