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Центраубыл в командировку для проведения пиротехнических работ,связанных с поиском и обезвреживанием взрывоопасных предметов натерритории д. Хетагурово, Цхинвальского района, Южной Осетии.</w:t>
            </w:r>
            <w:br/>
            <w:br/>
            <w:r>
              <w:rPr/>
              <w:t xml:space="preserve">Спасатели Центра со специальным имуществом и оборудованием будутвыполнять задачи по очистке территории от взрывоопасных предметов,оставшихся после вооружённого конфликта, произошедшего в августе2008 года между Грузией и Республикой Южная Осетия. Работы будутпроводиться 14 апреля по 1 июля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2026-01-21T16:20:35+03:00</dcterms:created>
  <dcterms:modified xsi:type="dcterms:W3CDTF">2026-01-21T16:20:35+03:00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