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работа расчета радиационной и химическойразведки в районе ТБО "Ядрово"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работа расчета радиационной и химической разведки врайоне ТБО "Ядрово"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полигонеТБО и прилегающей к нему территории в связи сложившейся обстановкисвязаной с неприятным запахом в районе Волоколамский м.р., д.Возьмище, д. 20 ТБО "Ядрово" в круглосуточном режиме продолжаетсясовместная работа расчета радиационной и химической разведки и 2-хпередвижных лабораторий от Роспотребнадзора. Превышенийпредельно-допустимых концентраций не зафиксировано.</w:t>
            </w:r>
            <w:br/>
            <w:br/>
            <w:r>
              <w:rPr/>
              <w:t xml:space="preserve">Обстановка находится на контроле. Проводится информированиенаселения о складывающейся обстановке.</w:t>
            </w:r>
            <w:br/>
            <w:br/>
            <w:r>
              <w:rPr/>
              <w:t xml:space="preserve">В связи с поступлением обращений от граждан, организованореагирование сил и средств на каждое обращение, проведендополнительный анализ атмосферного воздуха. Превышенийпредельно-допустимых концентраций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2026-06-07T19:36:39+03:00</dcterms:created>
  <dcterms:modified xsi:type="dcterms:W3CDTF">2026-06-07T19:36:39+03:00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