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применению 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применению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дежурных смен и отдела связи проведены занятия поприменению беспилотных летательных аппаратов при ликвидациипоследствий ЧС. Спасатели ознакомились с нормативно-правовойбазой применения БАС, устройством беспилотных авиационных систем,порядком подготовки аппаратов к работе. Кроме того попробовали своисилы на тренажере.</w:t>
            </w:r>
            <w:br/>
            <w:br/>
            <w:r>
              <w:rPr/>
              <w:t xml:space="preserve">Беспилотная авиация находит широкое применение для решенияспециальных задач, когда использование пилотируемой авиацииневозможно или экономически невыгодно:</w:t>
            </w:r>
            <w:br/>
            <w:br/>
            <w:r>
              <w:rPr/>
              <w:t xml:space="preserve">осмотр труднодоступных участков границы, наблюдение за различнымиучастками суши и водной поверхности, определение последствийстихийных бедствий и катастроф, выявление очагов лесныхпожаров, выполнение поисковых и других работ. Применениебеспилотных авиационных систем позволяет дистанционно, без участиячеловека и без подвергания его опасности, проводить мониторингситуации на достаточно больших территориях в труднодоступныхрайонах при относительной дешевизне.</w:t>
            </w:r>
            <w:br/>
            <w:br/>
            <w:r>
              <w:rPr/>
              <w:t xml:space="preserve">Преимущества БАС</w:t>
            </w:r>
            <w:br/>
            <w:br/>
            <w:r>
              <w:rPr/>
              <w:t xml:space="preserve">осуществляют полеты при различных погодных условиях, сложныхпомехах (порыв ветра, восходящий или нисходящий воздушныйпоток, попадание беспилотника в воздушную яму, при среднем исильном тумане, сильном ливне); проводят воздушный мониторинг втруднодоступных и удаленных районах; являются безопасным источникомдостоверной информации, надежное обследование объекта илиподозреваемой территории, с которой исходит угроза; позволяютпредотвращать ЧС при регулярном наблюдении;обнаруживают ЧС (лесные пожары, горение торфяников)на ранних стадиях; исключают риск для жизни и здоровья человека. Беспилотный летательный аппарат предназначен для решенияследующих задач:</w:t>
            </w:r>
            <w:br/>
            <w:br/>
            <w:r>
              <w:rPr/>
              <w:t xml:space="preserve">беспилотный дистанционный мониторинг лесных массивов с цельюобнаружения лесных пожаров; мониторинг и передача данных порадиоактивному и химическому заражению местности и воздушногопространства в заданном районе; инженерная разведка районовнаводнений, землетрясений и других стихийных бедствий;обнаружение и мониторинг ледовых заторов и разлива рек; мониторингсостояния транспортных магистралей, нефте- и газопроводов, линийэлектропередач и других объектов; экологический мониторинг водныхакваторий и береговой линии; определение точных координат районовЧС и пострадавших объектов. Мониторинг осуществляется днем и ночью,в благоприятных и ограниченных метеоусловиях. Наряду с этимбеспилотный летательный аппарат обеспечивает поиск потерпевшихаварию (катастрофу) технических средств и пропавших групп людей.Поиск проводится по заранее введенному полетному заданию или пооперативно изменяемому оператором маршруту полета.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2026-06-07T22:54:09+03:00</dcterms:created>
  <dcterms:modified xsi:type="dcterms:W3CDTF">2026-06-07T22:54:09+03:00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