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среди подразделений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среди подразделений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Врамках Всероссийской акции «МЧС России – за здоровый образжизни и безопасность людей!», 19 марта в Центре по проведениюспасательных операций особого риска «Лидер» начались соревнованияпо волейболу среди личного состава. Главной целью спортивныхсостязаний является укрепление командного духа, повышение уровняфизической подготовки, которые очень важны для сотрудниковчрезвычайного ведомства в служебной деятельности.</w:t>
            </w:r>
            <w:br/>
            <w:br/>
            <w:r>
              <w:rPr/>
              <w:t xml:space="preserve">Местом проведения мероприятия стал спортивный зал вфизкультурно-оздоровительном комплексе, расположенный на территорииЦентра. За звание лучших борются 10 команд со всех подразделений, аэто более 120 спортсменов, из числа военнослужащих и гражданскогоперсонала.  </w:t>
            </w:r>
            <w:br/>
            <w:br/>
            <w:r>
              <w:rPr/>
              <w:t xml:space="preserve">На церемонии открытия соревнований присутствовал начальник Центраполковник А.А. Саввин.  В приветственном слове АнатолийАнатольевич пожелал спортсменам удачи, спортивного азарта инеугасаемой воли к победе.</w:t>
            </w:r>
            <w:br/>
            <w:br/>
            <w:r>
              <w:rPr/>
              <w:t xml:space="preserve">С самых первых минут соревнований стало понятно, что борьба будетупорной и напряжённой. Спортсмены боролись за каждое очко! Всекоманды оказались достаточно сильными, поэтому итог всех встречрешил минимальный разрыв. Участники стремились к победе, действуяэффективно на своих позициях, показывая хорошие приёмы и сложныеподачи. Каждая игра была по-своему яркой и зрелищной. Болельщикиактивно поддерживали своих сослуживцев, заряжая обстановку духомсоперничества.</w:t>
            </w:r>
            <w:br/>
            <w:br/>
            <w:r>
              <w:rPr/>
              <w:t xml:space="preserve">Подогревало интерес к турниру и обязательное участие командыпредставительниц прекрасного пола. Это позволило сделатьсоревнования динамичными и эмоциональными. Стоит отметить, чтодевушки, наравне с мужчинами, были настроены по-боевому, показавсплоченность и стремление к победе.  </w:t>
            </w:r>
            <w:br/>
            <w:br/>
            <w:r>
              <w:rPr/>
              <w:t xml:space="preserve">Цель проведения соревнования - укрепление здоровья личного составаЦентра «Лидер» , создание условий и формирования мотивации дляведения здорового образа жизни, укрепление навыков работы в командеи умения хорошо ориентироваться в быстро меняющихся ситуациях, атакже выявление сильнейших спортсменов, повышение спортивногомастерства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2026-01-21T10:22:16+03:00</dcterms:created>
  <dcterms:modified xsi:type="dcterms:W3CDTF">2026-01-21T10:22:16+03:00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