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Центра принял участие в выборах 2018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18.03.201819:03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Центра принял участие в выборах 2018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мартасотрудники Центра «Лидер» принимали участие в главном политическомсобытий года в России – в Выборах 2018. Наиболее важной задачей длясотрудников Центра стала организация, прошедших выборов. Образованучастковый избирательный участок для военнослужащих, гражданскогоперсонала и лиц, прописанных на территории городка. Сформированаучастковая избирательная комиссия №3336, председателем которойявляется заместитель начальника Центра по воспитательной работеполковник Пахомов Иван Владимирович.</w:t>
            </w:r>
            <w:br/>
            <w:r>
              <w:rPr/>
              <w:t xml:space="preserve">В день голосования наши коллеги выбирали президента РоссийскойФедерации. Все зарегистрированные избиратели голосовали на участке№3336 на территории Московского военно-музыкального училища,которое находится по соседству с Центром «Лидер».</w:t>
            </w:r>
            <w:br/>
            <w:br/>
            <w:r>
              <w:rPr/>
              <w:t xml:space="preserve">С первых же минут открытия избирательного участка, сотрудникиЦентра начали активно прибывать к месту проведения голосования.Одним из первых прибыл начальник Центра полковник Саввин АнатолийАнатольевич.</w:t>
            </w:r>
            <w:br/>
            <w:br/>
            <w:r>
              <w:rPr/>
              <w:t xml:space="preserve">На избирательный участок наши коллеги приходили целыми семьями сдетьми. Взяв с собой ребят, родители личным примером показывают,что участие в выборах - это не только право, но и почетнаяобязанность гражданина РФ.</w:t>
            </w:r>
            <w:br/>
            <w:r>
              <w:rPr/>
              <w:t xml:space="preserve">Каждый осознает, что его голос на сегодняшний день является оченьважным. Военнослужащие по призыву не остались в стороне. Молодыелюди, принимая активное участие в политической жизни своей страны,исполнили свой гражданский долг на избирательном участке №3336.</w:t>
            </w:r>
            <w:br/>
            <w:br/>
            <w:r>
              <w:rPr/>
              <w:t xml:space="preserve">Сотрудники Центра "Лидер" развернули выставочные экспозиции нанескольких избирательных участках. Наши специалистыпродемонстрировали роботов, беспилотные летательныеаппараты, работу кинологического расчета, оборудование иимущество 1 и 2 управлений, пиротехническогоуправления, медико-спасательного управления и управлениярадиационной, химической и биологической защиты. </w:t>
            </w:r>
            <w:br/>
            <w:br/>
            <w:r>
              <w:rPr/>
              <w:t xml:space="preserve">За обеспечение безопасности также отвечали наши коллеги. С помощьюкинологического расчета была обследована вся территория, на которойнаходится избирательный участок.</w:t>
            </w:r>
            <w:br/>
            <w:br/>
            <w:r>
              <w:rPr/>
              <w:t xml:space="preserve">Напомним, с 16 марта силы и средства МЧС России переведены в режимповышенной готовности. В связи с этим, в пункте постояннойдислокации 100 человек аэромобильной группировки Центра «Лидер»находятся в готовности к возможному реагированию попредназначению.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2026-06-08T01:15:45+03:00</dcterms:created>
  <dcterms:modified xsi:type="dcterms:W3CDTF">2026-06-08T01:15:45+03:00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