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подразделений Центра зафевраль 2018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06.03.201812:03</w:t>
            </w:r>
          </w:p>
        </w:tc>
      </w:tr>
      <w:tr>
        <w:trPr/>
        <w:tc>
          <w:tcPr>
            <w:tcBorders>
              <w:bottom w:val="single" w:sz="6" w:color="fffffff"/>
            </w:tcBorders>
          </w:tcPr>
          <w:p>
            <w:pPr>
              <w:jc w:val="start"/>
            </w:pPr>
            <w:r>
              <w:rPr>
                <w:sz w:val="24"/>
                <w:szCs w:val="24"/>
                <w:b w:val="1"/>
                <w:bCs w:val="1"/>
              </w:rPr>
              <w:t xml:space="preserve">Подведение итогов деятельности подразделений Центра за февраль 2018года</w:t>
            </w:r>
          </w:p>
        </w:tc>
      </w:tr>
      <w:tr>
        <w:trPr/>
        <w:tc>
          <w:tcPr>
            <w:tcBorders>
              <w:bottom w:val="single" w:sz="6" w:color="fffffff"/>
            </w:tcBorders>
          </w:tcPr>
          <w:p>
            <w:pPr>
              <w:jc w:val="center"/>
            </w:pPr>
          </w:p>
        </w:tc>
      </w:tr>
      <w:tr>
        <w:trPr/>
        <w:tc>
          <w:tcPr/>
          <w:p>
            <w:pPr>
              <w:jc w:val="start"/>
            </w:pPr>
            <w:r>
              <w:rPr/>
              <w:t xml:space="preserve">5 марта в КДЦбыло проведено подведение итогов деятельности подразделений Центраза февраль 2018 года. Начальник Центра полковник Саввин А.А. всвоем докладе отметил достигнутые успехи и заострил внимание нанедостатках, выявленных в работе тех или иных подразделений. Послетого, как была дана общая оценка деятельности подразделений Центрапо каждому направлению началась церемония награждения.</w:t>
            </w:r>
            <w:br/>
            <w:br/>
            <w:r>
              <w:rPr/>
              <w:t xml:space="preserve">По итогам месяца места распределились следующим образом:</w:t>
            </w:r>
            <w:br/>
            <w:br/>
            <w:r>
              <w:rPr/>
              <w:t xml:space="preserve">1 место - 7 управление (полковник Иглин В.С.)</w:t>
            </w:r>
            <w:br/>
            <w:br/>
            <w:r>
              <w:rPr/>
              <w:t xml:space="preserve">2 место - 5 управление (полковник Завацкий А.Н.)</w:t>
            </w:r>
            <w:br/>
            <w:br/>
            <w:r>
              <w:rPr/>
              <w:t xml:space="preserve">3 место - 4 управление (полковник Шараев Д.А.)</w:t>
            </w:r>
            <w:br/>
            <w:br/>
            <w:br/>
            <w:r>
              <w:rPr/>
              <w:t xml:space="preserve">Начальникам управлений занявшим призовые места полковник СаввинА.А. вручил дипломы и кубки. Так же ряду военнослужащих быливручены очередные воинские звания, медали, грамоты, ценные подаркии объявлены благодарности. Подводя итоги стоит отметить, что вфеврале 2018 года сотрудниками Центра была проведена огромнаяработа, благодаря чему Центр успешно справился с решениемпоставленных перед ним задач.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2025-12-01T05:58:43+03:00</dcterms:created>
  <dcterms:modified xsi:type="dcterms:W3CDTF">2025-12-01T05:58:43+03:00</dcterms:modified>
</cp:coreProperties>
</file>

<file path=docProps/custom.xml><?xml version="1.0" encoding="utf-8"?>
<Properties xmlns="http://schemas.openxmlformats.org/officeDocument/2006/custom-properties" xmlns:vt="http://schemas.openxmlformats.org/officeDocument/2006/docPropsVTypes"/>
</file>