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ВНИИ ГОЧС под руководством заместителя Министра МЧС РоссииБарышева П.Ф. состоялось подведение итогов за 2017 годмежведомственного взаимодействия органов повседневного управленияфедеральных органов исполнительной власти и Национального центрауправления в кризисных ситуациях.</w:t>
            </w:r>
            <w:br/>
            <w:br/>
            <w:r>
              <w:rPr/>
              <w:t xml:space="preserve">В рамках проведения данного мероприятия, перед входом вконференц-зал от Центра "Лидер" была развернута выставочнаяэкспозиция, на которой были продемонстрированы робототехническиесредства и беспилотные летательные аппараты.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2026-01-21T05:54:00+03:00</dcterms:created>
  <dcterms:modified xsi:type="dcterms:W3CDTF">2026-01-21T05:54:00+03:00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