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расширило зону проведения поисковых работ наместе крушения самолета Ан-148 в Раменском районеПодмосковья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расширило зону проведения поисковых работ на местекрушения самолета Ан-148 в Раменском районе Подмосковья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Посостоянию на 14:00 расширена зона поиска. Численностьгруппировки, работающей на месте ЧС, не изменилась - более 1000человек и свыше 200 единиц техники", - сказал начальник Главногоуправления МЧС России по Московской области Сергей Полетыкин. Онуточнил, что работа ведется во взаимодействии с СК.</w:t>
            </w:r>
            <w:br/>
            <w:br/>
            <w:r>
              <w:rPr/>
              <w:t xml:space="preserve">Начальник подмосковного главка также сообщил, что из воронки,образовавшейся при падении самолета, подняты два двигателя. Двумяавтомобилями фрагменты самолета отправлены в ЛИИ им. Громова вЖуковский для проведения экспертизы МАК.</w:t>
            </w:r>
            <w:br/>
            <w:br/>
            <w:r>
              <w:rPr/>
              <w:t xml:space="preserve">«В течение дня планируется максимально завершить работу, связаннуюс поиском всех элементов воздушного судна. Это сегодня - Основнаязадача», - сказал Сергей  Полетыкин. В настоящее времяобнаружено около 700 элементов самолета.Работа продолжается.</w:t>
            </w:r>
            <w:br/>
            <w:br/>
            <w:br/>
            <w:br/>
            <w:r>
              <w:rPr/>
              <w:t xml:space="preserve">Материал предоставлен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2025-12-01T04:46:27+03:00</dcterms:created>
  <dcterms:modified xsi:type="dcterms:W3CDTF">2025-12-01T04:46:27+03:00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