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выехал на место крушения самолетаАН-148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выехал на место крушения самолета АН-148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АМГЦентра «Лидер» в составе 100 человек и 12 единиц техникиотправилась в д. Аргуново Раменского района Московской областидля ликвидации последствий крушениясамолета АН-148. </w:t>
            </w:r>
            <w:br/>
            <w:br/>
            <w:r>
              <w:rPr/>
              <w:t xml:space="preserve">Напомним, что ранее стало известно о падении в Раменском районеМосковской области самолета, который выполнял рейс Домодедово -Орск. На борту находился 71 человек - 65 пассажиров и 6 членовэкипажа. Сообщалось, что перед падением самолет загорелся.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2025-11-10T08:04:36+03:00</dcterms:created>
  <dcterms:modified xsi:type="dcterms:W3CDTF">2025-11-10T08:04:36+03:00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