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дежурства и развёртывания мобильных пунктовобогрева в связи с неблагоприятными погодными условиями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дежурства и развёртывания мобильных пунктов обогрева всвязи с неблагоприятными погодными условиями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АМГ Центраприведена в режим функционирования ПОВЫШЕННОЙ ГОТОВНОСТИ дляорганизации дежурства и развёртывания мобильных пунктов обогрева всвязи с неблагоприятными погодными условиями на территории г.Москвы.</w:t>
            </w:r>
            <w:br/>
            <w:br/>
            <w:r>
              <w:rPr/>
              <w:t xml:space="preserve">50 человек и 8 единиц техники в 17.30 4 февраля убыла в Егорьевскийрайон Московской области для ликвидации последствий неблагоприятныхметеорологических явлений. Оснащение аэромобильной группировкипозволяет автономно проводить работы сроком до 10 суток.</w:t>
            </w:r>
            <w:br/>
            <w:br/>
            <w:r>
              <w:rPr/>
              <w:t xml:space="preserve">На оснащении аэромобильной группировки имеется: снегоход Ямаха, 10бензопил, 15 ручных пил, 10 топоров, 4 (осветительных комплекса)световые башни, шанцевый инструмент на весь личный состав.</w:t>
            </w:r>
            <w:br/>
            <w:br/>
            <w:r>
              <w:rPr/>
              <w:t xml:space="preserve">С целью оказания помощи водителям большегрузных автомобилейорганизован мониторинг дорожной обстановки с применениембеспилотных авиационных средств.</w:t>
            </w:r>
            <w:br/>
            <w:br/>
            <w:r>
              <w:rPr/>
              <w:t xml:space="preserve">В случае обнаружения проблемной дорожной обстановки на Калужскомшоссе с 21 по 60 км дежурство осуществляют 21 человек и 6 единицвысоко проходимой техники (АСМ тяжелого класса):</w:t>
            </w:r>
            <w:br/>
            <w:br/>
            <w:r>
              <w:rPr/>
              <w:t xml:space="preserve">- подвижной пункт обогрева №1 н.п. Бабенки, 54 км. Калужского шоссеАСМ тяжелого класса КАМАЗ в/н 1044</w:t>
            </w:r>
            <w:br/>
            <w:br/>
            <w:r>
              <w:rPr/>
              <w:t xml:space="preserve">- подвижной пункт обогрева №2 д. Мамыри, 41 км. Калужского шоссеАСМ тяжелого класса КАМАЗ в/н 1034, Форд Транзит в/н 1038</w:t>
            </w:r>
            <w:br/>
            <w:br/>
            <w:r>
              <w:rPr/>
              <w:t xml:space="preserve">- подвижной пункт обогрева №3 КАМАЗ в/н 1098 п. Газопровод</w:t>
            </w:r>
            <w:br/>
            <w:br/>
            <w:r>
              <w:rPr/>
              <w:t xml:space="preserve">В ходе несения дежурства по состоянию на 5 февраля 2018 годаоказана помощь 110 водителям большегрузного транспорта.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2026-04-10T01:49:09+03:00</dcterms:created>
  <dcterms:modified xsi:type="dcterms:W3CDTF">2026-04-10T01:49:09+03:00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