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курсантами Академии гражданской защиты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курсантами Академии гражданской защиты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Центрапо проведению спасательных операций особого риска "Лидер" проведенызанятия с курсантами пятого курса Академии гражданской защиты МЧСРоссии. Два дня, 1 и 2 февраля, молодые люди изучали робототехнику,стоящую на вооружении спасательного центра. </w:t>
            </w:r>
            <w:br/>
            <w:br/>
            <w:r>
              <w:rPr/>
              <w:t xml:space="preserve">После ознакомительной экскурсии по роботехническому комплексу, гдерасположена основная часть робототехники Центра "Лидер", скурсантам было проведено теоретическое занятие. Молодые людипрослушали лекцию о применении робототехнических средств, которуюпроводил майор Алексей Кубеко. Занятия прошли в полном объеме. Напрактике были отработаны вопросы управления и техническогообслуживания робототехнических средств линейки BROKK.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2026-06-08T07:05:20+03:00</dcterms:created>
  <dcterms:modified xsi:type="dcterms:W3CDTF">2026-06-08T07:05:20+03:00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