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31.01.201800:01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января с09.30 до 11.00 специалисты Центра "Лидер" привлекались дляпроведения оперативно-технического осмотра. В соответствии сраспоряжением вышестоящего руководства два пиротехнических и двакинологических расчета выехали в центр Москвы.</w:t>
            </w:r>
            <w:br/>
            <w:br/>
            <w:r>
              <w:rPr/>
              <w:t xml:space="preserve">Специалисты "Лидера" проверяли здание по адресу ул. Ильинка,д. 3 «Гостиный двор» и прилегающую к ней территорию. Осмотрпроводился перед началом встречи президента России ВладимираПутина с его доверенными лицами на выборах 18 марта 2018года.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2025-12-01T03:12:58+03:00</dcterms:created>
  <dcterms:modified xsi:type="dcterms:W3CDTF">2025-12-01T03:12:58+03:00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