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"Лидер" завершается преддипломная практикакурсантов Академии гражданской защиты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30.01.201813:01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"Лидер" завершается преддипломная практика курсантовАкадемии гражданской защиты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Центре"Лидер" завершилась преддипломная практика (войсковая стажировка)курсантов Академии гражданской защиты МЧС России. 16 молодых людей4 и 5 курсов командно-инженерного факультета были распределены поподразделениям Центра.</w:t>
            </w:r>
            <w:br/>
            <w:br/>
            <w:r>
              <w:rPr/>
              <w:t xml:space="preserve">Стажировка в Центре "Лидер" - это отличная возможность дляних получить новые знания, навыки спасательного дела иподготовить дипломные работы на базе самого мобильного ислаженного подразделения МЧС России, находящемся в круглосуточнойготовности к выезду и проведению спасательных, гуманитарных испециальных операций особого риска. </w:t>
            </w:r>
            <w:br/>
            <w:br/>
            <w:r>
              <w:rPr/>
              <w:t xml:space="preserve">Руководство Центра "Лидер" организовало все необходимые условия длякачественного прохождения курсантами стажировки.</w:t>
            </w:r>
            <w:br/>
            <w:br/>
            <w:r>
              <w:rPr/>
              <w:t xml:space="preserve">За время преддипломной практики молодые люди изучилиорганизационно-штатную структуру Центра "Лидер", возможностиподразделений. С будущими спасателями проводились занятия поруководящим документам и нормативно-правовой базе в областипредупреждения чрезвычайных ситуаций и гражданской обороны, а такжезанятия по планированию повседневной деятельности Центра.</w:t>
            </w:r>
            <w:br/>
            <w:br/>
            <w:r>
              <w:rPr/>
              <w:t xml:space="preserve">Каждый курсант самым серьезным образом подошел к прохождениюстажировки, как к важнейшему этапу своего обучения. Ежедневномолодые люди заступали в состав дежурной смены и расчета РХР.Благодаря данным выездам они на практике отработали действия поликвидации ДТП, по доступу в жилые помещения, по замерам ПДК паровртути.</w:t>
            </w:r>
            <w:br/>
            <w:br/>
            <w:r>
              <w:rPr/>
              <w:t xml:space="preserve">Будущие спасатели прошли десантную и горную подготовку, получилипрактические знания по работе гидравлическимиаварийно–спасательными инструментами.</w:t>
            </w:r>
            <w:br/>
            <w:br/>
            <w:r>
              <w:rPr/>
              <w:t xml:space="preserve">Курсанты регулярно посещали занятия по физической подготовке испорту. В новом физкультурно-оздоровительном комплексе молодые людипосещали тренажёрный и игровой залы. Буквально на днях прошелтоварищеский матч по минифутболу между военнослужащими Центра икурсантами Академии гражданской защиты МЧС России.</w:t>
            </w:r>
            <w:br/>
            <w:br/>
            <w:r>
              <w:rPr/>
              <w:t xml:space="preserve">В целом стажирующиеся показали высокий уровень теоритическихзнаний, полученных в Академии.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2026-10-05T06:55:11+03:00</dcterms:created>
  <dcterms:modified xsi:type="dcterms:W3CDTF">2026-10-05T06:55:11+03:00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