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19.01.201802:01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праздников – Крещениегосподне. С этим днем связано много традиций и обычаев: верующиепосещают храм, освящают воду и смывают грехи, окунувшись в купели.Считается, что крещенская вода обладает целебной силой и можетвылечить любые болезни.</w:t>
            </w:r>
            <w:br/>
            <w:br/>
            <w:r>
              <w:rPr/>
              <w:t xml:space="preserve">МЧС заранее побеспокоилось о безопасности москвичей во времякрещенских купаний. Так спасатели Центра «Лидер» подготовили двепроруби: в п.Мосрентген и п.Десеновское. На каждой из нихустановлены мостки и лестницы.</w:t>
            </w:r>
            <w:br/>
            <w:br/>
            <w:r>
              <w:rPr/>
              <w:t xml:space="preserve">Все места купаний оборудованы безопасными подходами и спусками кводе. Для комфортного проведения обряда были развернуты палатки дляобогрева и переодевания, медицинский пункт, баня и световыебашни.</w:t>
            </w:r>
            <w:br/>
            <w:br/>
            <w:r>
              <w:rPr/>
              <w:t xml:space="preserve">Вечером. После того, как в храмах по всей стране завершилисьпраздничные богослужения, десятки смельчаков отправились на водоемык купелям смывать с себя грехи и укреплять свое здоровье.</w:t>
            </w:r>
            <w:br/>
            <w:br/>
            <w:r>
              <w:rPr/>
              <w:t xml:space="preserve">Несмотря на легкий мороз, желающих прикоснуться к таинству былонемало. Более трех тысяч верующих совершили обряд крещенскогоомовения в иорданях, которые подготовили сотрудники Центра.</w:t>
            </w:r>
            <w:br/>
            <w:br/>
            <w:r>
              <w:rPr/>
              <w:t xml:space="preserve">Возле купелей было не протолкнуться. Особенно много желающих«нырнуть за здоровьем» было из Центра «Лидер». Многие приходилисемьями и причем не первый раз.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2025-11-10T13:28:36+03:00</dcterms:created>
  <dcterms:modified xsi:type="dcterms:W3CDTF">2025-11-10T13:28:36+03:00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