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 год объявлен в МЧС России Годом культурыбезопасности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 год объявлен в МЧС России Годом культуры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вусловиях развития современного мира и новых рисков уделяет большоевнимание проведению комплексной работы по предупреждению ипрофилактике возникновения чрезвычайных ситуаций, а также повышениюкультуры безопасности жизнедеятельности населения. Именно поэтомупо сложившейся в чрезвычайном ведомстве традиции 2018 год объявленГодом культуры безопасности.</w:t>
            </w:r>
            <w:br/>
            <w:br/>
            <w:r>
              <w:rPr/>
              <w:t xml:space="preserve">Проведение комплекса мероприятий, предусмотренных в наступающемгоду, направлено на повышение культуры безопасности в различныхсферах деятельности органов государственной власти, органовместного самоуправления, организаций и населения, придание новогоимпульса развития единой государственной системы предупреждения иликвидации чрезвычайных ситуаций.</w:t>
            </w:r>
            <w:br/>
            <w:br/>
            <w:r>
              <w:rPr/>
              <w:t xml:space="preserve">В рамках Года культуры безопасности в 2018 году по всей странепройдут информационно-профилактические мероприятия, дни открытыхдверей и уроки безопасности, к участию в которых будут привлеченысамые широкие слои населения, представители органов государственнойвласти, бизнеса и других референтных групп.</w:t>
            </w:r>
            <w:br/>
            <w:br/>
            <w:r>
              <w:rPr/>
              <w:t xml:space="preserve">МЧС России совместно с заинтересованными ведомствами реализуетОсновы государственной политики Российской Федерации в областизащиты населения и территорий от чрезвычайных ситуаций до 2030 годаи Стратегии развития гражданской обороны, защиты населения итерриторий от ЧС, обеспечения пожарной безопасности и безопасностилюдей на водных объектах на период до 2030 года. Пройдутвсероссийские командно-штабные учения и тренировки, месячникибезопасности, крупные международные соревнования, уроки мужества иконкурсы профессионального мастерства.</w:t>
            </w:r>
            <w:br/>
            <w:br/>
            <w:r>
              <w:rPr/>
              <w:t xml:space="preserve">Проведение Года культуры безопасности будет способствовать развитиюу населения твердых теоретических знаний и практических навыков вобласти безопасности жизнедеятельности, а также получениюспециалистами всех органов государственной власти уникального опытав вопросах защиты населения и территорий от чрезвычайныхситуаций.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2025-11-10T15:06:43+03:00</dcterms:created>
  <dcterms:modified xsi:type="dcterms:W3CDTF">2025-11-10T15:06:43+03:00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