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25декабря,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в/ч 83421 в пос.Зюзино,Люберецкого района. Руководил занятиями подполковник МартюшевВ.С.</w:t>
            </w:r>
            <w:br/>
            <w:br/>
            <w:r>
              <w:rPr/>
              <w:t xml:space="preserve">Руководители на участках стрельбы:</w:t>
            </w:r>
            <w:br/>
            <w:br/>
            <w:r>
              <w:rPr/>
              <w:t xml:space="preserve">- капитан Гагиев Д.Р.</w:t>
            </w:r>
            <w:br/>
            <w:br/>
            <w:r>
              <w:rPr/>
              <w:t xml:space="preserve">- старший лейтенант Наумов С.Н.</w:t>
            </w:r>
            <w:br/>
            <w:br/>
            <w:r>
              <w:rPr/>
              <w:t xml:space="preserve">- старший лейтенант Смешко С.О.</w:t>
            </w:r>
            <w:br/>
            <w:br/>
            <w:r>
              <w:rPr/>
              <w:t xml:space="preserve">    В ходе занятия были проведены учебные стрельбы изАК-74 Н и проведено метание учебных ручных гранат(УРГ). Упражнения начальных стрельб выполнило 35 человексборов молодого пополнения.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