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"Ты супер! Танцы" в гостях у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"Ты супер! Танцы" в гостях у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16октября, Центр по проведению спасательных операций особого риска«Лидер» посетили ребята, которые принимают участие в международномдетском танцевальном проекте на телеканале НТВ «Ты супер! Танцы».Это дети-сироты, дети, оставшиеся без попечения родителей инаходящиеся под временной опекой государства. Данный проект даетвозможность подросткам показать свои способности, поработать случшими в стране педагогами по танцу и хореографии, поверить в своисилы, изменить жизнь и судьбу.</w:t>
            </w:r>
            <w:br/>
            <w:br/>
            <w:r>
              <w:rPr/>
              <w:t xml:space="preserve">Участники проекта впервые приехали в Москву. Одним из обязательныхпунктов посещения в ознакомительной программе со столицей сталопосещение «Спецназа МЧС».</w:t>
            </w:r>
            <w:br/>
            <w:br/>
            <w:r>
              <w:rPr/>
              <w:t xml:space="preserve">Вначале экскурсии, подростки посетили музей, где ознакомились систорией создания Центра, с ее структурой, а также с основнымиоперациями, в которых за 23 года своего существования участвовал«Лидер».</w:t>
            </w:r>
            <w:br/>
            <w:br/>
            <w:r>
              <w:rPr/>
              <w:t xml:space="preserve">В культурно-досуговом центре ребята посмотрели, как функционируеткомната психоэмоциональной разгрузки. Оснащение комнаты составляютпсиходиагностические приборы и аппараты воздействующей стимуляции.Среди релаксационных элементов комнаты психоэмоциональнойразгрузки, ребятам особенно понравились искусственный водопад,воздействие которого заключается в его зрелищной эффективности иестественном шуме падения потока воды, водно-пузырьковые колонны сцветовой подсветкой, пузырьки в которых движутся с такой жескоростью, что и жидкости в организме человека, панно «Звездноенебо», в котором создан эффект действительной глубины космоса, ипанель «Рисунок на песке», которая, погружая в мир фантазий ипричудливых образов, позволяет справиться со внутренней тревогой,страхами и помогает выплеснуть все отрицательные эмоции.</w:t>
            </w:r>
            <w:br/>
            <w:br/>
            <w:r>
              <w:rPr/>
              <w:t xml:space="preserve">Далее подростков ожидала интересная и насыщенная программа.Спасатели развернули несколько интерактивных точек. Ребятам былипредставлены в игровой форме образцы техники, оборудования иснаряжения.</w:t>
            </w:r>
            <w:br/>
            <w:br/>
            <w:r>
              <w:rPr/>
              <w:t xml:space="preserve">Участники проекта ознакомились с аварийно-спасательным автомобилем.Спасатели 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 Также каждый подросток мог примерить боевую одежду инаучиться пользоваться гидравлическим инструментом.</w:t>
            </w:r>
            <w:br/>
            <w:br/>
            <w:r>
              <w:rPr/>
              <w:t xml:space="preserve">Особый интерес у детей вызвало занятие по пожарной подготовке.Спасатели продемонстрировали работу специальной техники, рассказалио пожарно-техническом оснащении автомобиля, его характеристиках ивозможностях. Ребятам предоставили уникальную возможностьпочувствовать себя настоящими пожарными. Одев специальные костюмы ивооружившись ручным пожарным стволом, подростки приступили ксамостоятельному тушению импровизированного очага возгорания.</w:t>
            </w:r>
            <w:br/>
            <w:br/>
            <w:r>
              <w:rPr/>
              <w:t xml:space="preserve">У ребят была возможность примерить на себя рольспасателя-альпиниста. По прибытию на скалодром, с подросткамивначале провели вводный инструктаж. Спасатели объяснили, какправильно хвататься за выступы и карнизы, проинформировали оправильном положении ног во время подъема, и об умениирасслабляться. После чего участники танцевального проекта, одевстраховочную систему и каску, с ловкостью взбирались поискусственной скале. У одних получалось лучше, у других чуть хуже.Но последние не сдавались и с новыми силами начинали упорнокарабкаться вверх, преодолевая высоту. </w:t>
            </w:r>
            <w:br/>
            <w:br/>
            <w:r>
              <w:rPr/>
              <w:t xml:space="preserve">Настоящий сюрприз для ребят подготовила кинологическая службаЦентра «Лидер». Спасатели со своими четвероногими подопечнымипродемонстрировали интересную, яркую и динамичную шоу-программу. Вовремя показательных выступлений собаки демонстрировали свои уменияв рамках общего курса дрессировки. Кинологи давали своимпитомцам команды, а те, в свою очередь, беспрекословно ихвыполняли.</w:t>
            </w:r>
            <w:br/>
            <w:br/>
            <w:r>
              <w:rPr/>
              <w:t xml:space="preserve">Также ребятам был представлен почти весь спектр спасательныхпрофессий, сосредоточенный в Центре. Каждое управлениеразвернуло презентационные выставки в робототехническомкомплексе. Гости увидели снаряжение водолазов, десантников,беспилотные летательные аппараты, попробовали самостоятельноуправлять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2025-11-11T05:08:18+03:00</dcterms:created>
  <dcterms:modified xsi:type="dcterms:W3CDTF">2025-11-11T05:08:18+03:00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