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85-ой годовщины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85-ой годовщины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торжественном мероприятии,посвященном 85-ой годовщине Гражданской обороны РФ. Мероприятиепроходило в рамках месячника Гражданской обороны.</w:t>
            </w:r>
            <w:br/>
            <w:br/>
            <w:r>
              <w:rPr/>
              <w:t xml:space="preserve">Военнослужащие и гражданский персонал Центра были приглашены напраздничный концерт в честь 85-ой годовщины Гражданскойобороны, где выступали артисты Российской эстрады и молодежныеколлективы города Москвы. Более пятидесяти человек от «Лидера»приехали в концертный зал Российского экономического университетаим.Плеханова.</w:t>
            </w:r>
            <w:br/>
            <w:br/>
            <w:r>
              <w:rPr/>
              <w:t xml:space="preserve">Также приглашенные ознакомились с фотовыставкой по ГО, детскимирисунками на тему безопасности жизнедеятельности.</w:t>
            </w:r>
            <w:br/>
            <w:br/>
            <w:r>
              <w:rPr/>
              <w:t xml:space="preserve">Однако настоящей неожиданностью для гостей стало показательноевыступление в фойе концертного зала. Робототехнический комплекс«TEODOR», стоящий на вооружении Центра «Лидер», в честь днягражданской обороны дарил очаровательным дамамцветы. Робот-спасатель с помощью манипулятора преподносилбукеты нежных роз милым девушкам. Представительницы прекраснойполовины человечества с удивлением и нескрываемым любопытствомпринимали цветы от механического помощника. Неожиданный сюрпризприглашенным на концерт безумно понравился.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2025-11-11T06:27:01+03:00</dcterms:created>
  <dcterms:modified xsi:type="dcterms:W3CDTF">2025-11-11T06:27:01+03:00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