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Комментарий начальника Центра "Лидер" полковника А.А.Саввина о ходе взрывных работ в КБР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Комментарий начальника Центра "Лидер" полковника А.А. Саввина оходе взрывных работ в КБР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Спасатели-пиротехники Центра "Лидер" МЧС России продолжаютрасчищать русло реки Баксан в Кабардино-Балкарии для скорейшеговосстановления разрушенной сходом сели дороги.</w:t>
            </w:r>
            <w:br/>
            <w:br/>
            <w:r>
              <w:rPr/>
              <w:t xml:space="preserve">В данном репортаже начальник Центра "Лидер" полковник АнатолийСаввин дает комментарий о ходе взрывных работ вКабардино-Балкарской републике.</w:t>
            </w:r>
            <w:br/>
            <w:br/>
            <w:r>
              <w:rPr/>
              <w:t xml:space="preserve">Видео взято с официального сайта МЧСРоссии http://www.mchs.gov.ru/dop/info/smi/news/item/33324898/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2026-04-03T00:47:19+03:00</dcterms:created>
  <dcterms:modified xsi:type="dcterms:W3CDTF">2026-04-03T00:47:19+03:00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