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2017г., с 10.00 — 17.00, в парке рыбалки и отдыха «Лагуна»</w:t>
            </w:r>
            <w:br/>
            <w:br/>
            <w:r>
              <w:rPr/>
              <w:t xml:space="preserve">(Московская область, Ленинский район, деревня Мисайлово).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Предусмотрено бесплатное участие сотрудников МЧС России и их семейв Фестивале, программа которого включает: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детский дневной лагерь с возможностью оставить ребенка в течениевсего</w:t>
            </w:r>
            <w:br/>
            <w:br/>
            <w:r>
              <w:rPr/>
              <w:t xml:space="preserve">времени пребывания на попечении воспитателей и аниматоров;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«Веселые старты» и подвижные игры для малышей и ребят постарше;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детские мастер-классы;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аквагрим;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мастер—классы для взрослых от танцевальной школы ЕвгенияКалетина</w:t>
            </w:r>
            <w:br/>
            <w:br/>
            <w:r>
              <w:rPr/>
              <w:t xml:space="preserve">по бачате, латине, фламенко;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выездной тир ДОСААФ;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мастер—классы по вождению;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мастер-класс по рыбной ловле;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возможность принять участие в авиа- и судомодельном шоу;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призы и подарки для детей и взрослых;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живой концерт звезд поп-музыки 90-х: «Ласковый май», «Сладкий сон»,«Арамис».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желании принять участие в рыбалке и рыболовном конкурсе наспециально зарыбленном пруду, льготная стоимость билета составит1000 руб. на одного рыбака с двумя удочками. Приобретая билет,рыболов автоматически становится участником конкурса на самуютяжелую рыбу и претендентом на приз от радио «Комсомольскаяправда». При этом вся выловленная рыба, независимо от объемовулова, достается рыбаку бесплатно.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Регистрация участников Фестиваля, рыболовов и их семейосуществляется на сайте http://fish.kp.ru/ вход для участниковФестиваля бесплатный, оплата рыбалки при входе на мероприятие успециального стола регистрации «Партнеры». Просьба при себе иметьудостоверение сотрудника МЧС для возможности льготной оплатырыбалки.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Фестивале семейной рыбалки.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АО «Издательский дом «Комсомольская правда»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Заявки на участие в фестивале подать в воспитательный отдел до4.08.2017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2026-01-20T03:04:09+03:00</dcterms:created>
  <dcterms:modified xsi:type="dcterms:W3CDTF">2026-01-20T03:04:09+03:00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