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Черняев Максим Андреевич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ФГКУ "Центр по проведению спасательныхопераций особого риска "Лидер" по оперативному реагированию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Черняев Максим Андреевич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11июня 1982 г. г. Чебаркуль Челябинской области.</w:t>
            </w:r>
            <w:br/>
            <w:br/>
            <w:r>
              <w:rPr/>
              <w:t xml:space="preserve">В 2005 г. окончил Рязанское высшее воздушно-десантное командноеучилище.</w:t>
            </w:r>
            <w:br/>
            <w:br/>
            <w:r>
              <w:rPr/>
              <w:t xml:space="preserve">С 2020 г. обучается в Российской академии народного хозяйства иГосударственной службы при Президенте Российской Федерации (заочнаяформа обучения).</w:t>
            </w:r>
            <w:br/>
            <w:br/>
            <w:r>
              <w:rPr/>
              <w:t xml:space="preserve">Награжден: медалью ордена "За заслуги перед Отечеством" IIстепени, медалью "За спасение погибавших", медалью МЧСРоссии "За отличие в ликвидации последствий чрезвычайнойситуации", медалью МЧС России "Заразминирование", медалью МЧС России "XXV лет МЧСРоссии", медалью "За отличие в военной службе" Iстепени, медалью "За отличие в военной службе" IIстепени, медалью "За отличие в военной службе" IIIстепени, медалью МЧС России "За усердие", нагруднымзнаком МЧС России "Участнику ликвидации последствийЧС", нагрудным знаком МЧС России "За заслуги".</w:t>
            </w:r>
            <w:br/>
            <w:br/>
            <w:r>
              <w:rPr/>
              <w:t xml:space="preserve">06.2005 г. – 01.2007 г. проходил службу в 218 отдельном батальонеспециального назначения 45 отдельного разведывательного полкаВДВ.</w:t>
            </w:r>
            <w:br/>
            <w:br/>
            <w:r>
              <w:rPr/>
              <w:t xml:space="preserve">05.2007 г. – 04.2022 г. проходил службу на различныхдолжностях в ФГКУ "Центр по проведению спасательных операцийособого риска "Лидер".</w:t>
            </w:r>
            <w:br/>
            <w:br/>
            <w:r>
              <w:rPr/>
              <w:t xml:space="preserve">04.2022 - по н/время заместитель начальника ФГКУ "Центр попроведению спасательных операций особого риска "Лидер" пооперативному реагированию.</w:t>
            </w:r>
            <w:br/>
            <w:br/>
            <w:r>
              <w:rPr/>
              <w:t xml:space="preserve">Принимал участие в более 15-ти гуманитарных и спасательныхоперациях, из них основные:</w:t>
            </w:r>
            <w:br/>
            <w:br/>
            <w:r>
              <w:rPr/>
              <w:t xml:space="preserve">август 2009 г. - принимал участие в ликвидации последствий авариина Саяно-Шушенской ГЭС в г. Саяногорске Республики Хакасия.</w:t>
            </w:r>
            <w:br/>
            <w:br/>
            <w:r>
              <w:rPr/>
              <w:t xml:space="preserve">ноябрь 2009 г. - принимал участие в ликвидации последствий на местекрушения поезда «Невский экспресс» в Тверской области.</w:t>
            </w:r>
            <w:br/>
            <w:br/>
            <w:r>
              <w:rPr/>
              <w:t xml:space="preserve">август – сентябрь 2010 г. - принимал участие в операции по очисткедна р. Днепр от ВОП г. Смоленск.</w:t>
            </w:r>
            <w:br/>
            <w:br/>
            <w:r>
              <w:rPr/>
              <w:t xml:space="preserve">июнь – июль 2012 г. - принимал участие в операции по очистке русларек Днепр и Вязьма от ВОП Смоленская область.</w:t>
            </w:r>
            <w:br/>
            <w:br/>
            <w:r>
              <w:rPr/>
              <w:t xml:space="preserve">июнь – июль 2013 г. - принимал участие в операции по очистке дна р.Днепр от ВОП г. Смоленск.</w:t>
            </w:r>
            <w:br/>
            <w:br/>
            <w:r>
              <w:rPr/>
              <w:t xml:space="preserve">май 2014 г. - принимал участие в ликвидации последствий наводненияв Республике Сербия.</w:t>
            </w:r>
            <w:br/>
            <w:br/>
            <w:r>
              <w:rPr/>
              <w:t xml:space="preserve">май – июнь 2014 г. - принимал участие в ликвидации последствийчрезвычайных ситуаций Сибирский федеральный округ.</w:t>
            </w:r>
            <w:br/>
            <w:br/>
            <w:r>
              <w:rPr/>
              <w:t xml:space="preserve">апрель – май 2015 г. - принимал участие в ликвидации последствийземлетрясения в Республике Непал.</w:t>
            </w:r>
            <w:br/>
            <w:br/>
            <w:r>
              <w:rPr/>
              <w:t xml:space="preserve">июнь – июль 2015 г. - принимал участие в операции по очисткетерритории от взрывоопасных предметов в Ржевском районе Тверскойобласти.</w:t>
            </w:r>
            <w:br/>
            <w:br/>
            <w:r>
              <w:rPr/>
              <w:t xml:space="preserve">май – август 2016 г. - принимал участие в операции по очисткетерритории от взрывоопасных предметов в г. Керчь, РеспубликиКрым.</w:t>
            </w:r>
            <w:br/>
            <w:br/>
            <w:r>
              <w:rPr/>
              <w:t xml:space="preserve">декабрь 2018 г. – январь 2019 г. - принимал участие в ликвидациипоследствий взрыва бытового газа в жилом доме в г.Магнитогорске.</w:t>
            </w:r>
            <w:br/>
            <w:br/>
            <w:r>
              <w:rPr/>
              <w:t xml:space="preserve">август – сентябрь 2019 г. - принимал участие в проведенииспециальных работ на месте крушения вертолета на Клязьменскомводохранилище Московской области.</w:t>
            </w:r>
            <w:br/>
            <w:br/>
            <w:r>
              <w:rPr/>
              <w:t xml:space="preserve">ноябрь 2020 г. – март 2021 г. - принимал участие в гуманитарномреагировании на территории Нагорного Карабаха.</w:t>
            </w:r>
            <w:br/>
            <w:br/>
            <w:r>
              <w:rPr/>
              <w:t xml:space="preserve">март 2024 г. - ликвидация последствий теракта в "Крокус Cити Холле"г. Красногорск Московская область.</w:t>
            </w:r>
            <w:br/>
            <w:br/>
            <w:r>
              <w:rPr/>
              <w:t xml:space="preserve">Женат. Дети: две дочери и сын.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2024-05-06T14:31:27+03:00</dcterms:created>
  <dcterms:modified xsi:type="dcterms:W3CDTF">2024-05-06T14:31:27+03:00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